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2476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36"/>
          <w:szCs w:val="36"/>
        </w:rPr>
      </w:pPr>
      <w:r>
        <w:rPr>
          <w:rFonts w:hint="eastAsia" w:ascii="黑体" w:hAnsi="黑体" w:eastAsia="黑体" w:cs="黑体"/>
          <w:b w:val="0"/>
          <w:bCs w:val="0"/>
          <w:sz w:val="36"/>
          <w:szCs w:val="36"/>
        </w:rPr>
        <w:t>2025年北京市习近平新时代中国特色</w:t>
      </w:r>
    </w:p>
    <w:p w14:paraId="6D513C0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36"/>
          <w:szCs w:val="36"/>
        </w:rPr>
      </w:pPr>
      <w:r>
        <w:rPr>
          <w:rFonts w:hint="eastAsia" w:ascii="黑体" w:hAnsi="黑体" w:eastAsia="黑体" w:cs="黑体"/>
          <w:b w:val="0"/>
          <w:bCs w:val="0"/>
          <w:sz w:val="36"/>
          <w:szCs w:val="36"/>
        </w:rPr>
        <w:t>社会主义思想研究中心年度项目选题指南</w:t>
      </w:r>
    </w:p>
    <w:p w14:paraId="41D676C6">
      <w:pPr>
        <w:jc w:val="center"/>
        <w:rPr>
          <w:rFonts w:hint="eastAsia" w:ascii="黑体" w:hAnsi="黑体" w:eastAsia="黑体" w:cs="黑体"/>
          <w:b w:val="0"/>
          <w:bCs w:val="0"/>
          <w:sz w:val="36"/>
          <w:szCs w:val="36"/>
          <w:lang w:val="en"/>
        </w:rPr>
      </w:pPr>
      <w:r>
        <w:rPr>
          <w:rFonts w:hint="eastAsia" w:ascii="黑体" w:hAnsi="黑体" w:eastAsia="黑体" w:cs="黑体"/>
          <w:b w:val="0"/>
          <w:bCs w:val="0"/>
          <w:sz w:val="36"/>
          <w:szCs w:val="36"/>
        </w:rPr>
        <w:t>（共</w:t>
      </w:r>
      <w:r>
        <w:rPr>
          <w:rFonts w:hint="eastAsia" w:ascii="黑体" w:hAnsi="黑体" w:eastAsia="黑体" w:cs="黑体"/>
          <w:b w:val="0"/>
          <w:bCs w:val="0"/>
          <w:sz w:val="36"/>
          <w:szCs w:val="36"/>
          <w:lang w:val="en-US" w:eastAsia="zh-CN"/>
        </w:rPr>
        <w:t>63</w:t>
      </w:r>
      <w:r>
        <w:rPr>
          <w:rFonts w:hint="eastAsia" w:ascii="黑体" w:hAnsi="黑体" w:eastAsia="黑体" w:cs="黑体"/>
          <w:b w:val="0"/>
          <w:bCs w:val="0"/>
          <w:sz w:val="36"/>
          <w:szCs w:val="36"/>
        </w:rPr>
        <w:t>项）</w:t>
      </w:r>
    </w:p>
    <w:p w14:paraId="7763223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p>
    <w:p w14:paraId="5DFCC2F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一、重大理论和重大战略研究</w:t>
      </w:r>
    </w:p>
    <w:p w14:paraId="4DFF87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1.习近平新时代中国特色社会主义思想整体性系统性研究</w:t>
      </w:r>
    </w:p>
    <w:p w14:paraId="0B5ED2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2.习近平经济思想研究</w:t>
      </w:r>
    </w:p>
    <w:p w14:paraId="3330B6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3.习近平法</w:t>
      </w:r>
      <w:bookmarkStart w:id="0" w:name="_GoBack"/>
      <w:r>
        <w:rPr>
          <w:rFonts w:hint="eastAsia" w:ascii="Times New Roman" w:hAnsi="Times New Roman" w:eastAsia="仿宋_GB2312" w:cs="仿宋_GB2312"/>
          <w:sz w:val="32"/>
          <w:szCs w:val="32"/>
        </w:rPr>
        <w:t>治思想研究</w:t>
      </w:r>
    </w:p>
    <w:p w14:paraId="548EDF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4.习近平文化思想研究</w:t>
      </w:r>
    </w:p>
    <w:bookmarkEnd w:id="0"/>
    <w:p w14:paraId="3FB443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5.习近平生态文明思想研究</w:t>
      </w:r>
    </w:p>
    <w:p w14:paraId="445DDD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6.习近平外交思想研究</w:t>
      </w:r>
    </w:p>
    <w:p w14:paraId="0AE8EA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7.总体国家安全观研究</w:t>
      </w:r>
    </w:p>
    <w:p w14:paraId="7ABDDC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8.习近平总书记关于党的建设的重要思想研究</w:t>
      </w:r>
    </w:p>
    <w:p w14:paraId="75437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9.习近平总书记关于党的自我革命的重要思想研究</w:t>
      </w:r>
    </w:p>
    <w:p w14:paraId="6C3CE2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10.习近平总书记关于网络强国的重要思想研究</w:t>
      </w:r>
    </w:p>
    <w:p w14:paraId="1FE0ED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11.习近平总书记关于坚持和发展马克思主义的重要论述研究</w:t>
      </w:r>
    </w:p>
    <w:p w14:paraId="24C9BA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12.习近平总书记关于中国式现代化的重要论述研究</w:t>
      </w:r>
    </w:p>
    <w:p w14:paraId="47C513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13.习近平总书记关于全面深化改革的一系列新思想新观点新论断研究</w:t>
      </w:r>
    </w:p>
    <w:p w14:paraId="6C2378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14.习近平总书记关于发展新质生产力的重要论述研究</w:t>
      </w:r>
    </w:p>
    <w:p w14:paraId="6BB9C2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15.习近平总书记关于“三农”工作的重要论述研究</w:t>
      </w:r>
    </w:p>
    <w:p w14:paraId="7A0C12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16.习近平总书记关于民营经济发展的重要论述研究</w:t>
      </w:r>
    </w:p>
    <w:p w14:paraId="180C14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17.习近平总书记关于教育科技人才工作的重要论述研究</w:t>
      </w:r>
    </w:p>
    <w:p w14:paraId="1C3C91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18.习近平总书记关于发展全过程人民民主的重要论述研究</w:t>
      </w:r>
    </w:p>
    <w:p w14:paraId="7A46E6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19.习近平总书记关于社会工作的重要论述研究</w:t>
      </w:r>
    </w:p>
    <w:p w14:paraId="0ADC39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20.习近平总书记关于人民城市人民建、人民城市为人民的重要理念研究</w:t>
      </w:r>
    </w:p>
    <w:p w14:paraId="0C81A3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21.习近平总书记关于构建人类命运共同体的重大理念研究</w:t>
      </w:r>
    </w:p>
    <w:p w14:paraId="79FE4D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22.习近平总书记关于加强党的作风建设的重要论述研究</w:t>
      </w:r>
    </w:p>
    <w:p w14:paraId="0EA80B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23.习近平总书记关于巡视工作的重要论述研究</w:t>
      </w:r>
    </w:p>
    <w:p w14:paraId="428C9D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24.因地制宜发展新质生产力研究</w:t>
      </w:r>
    </w:p>
    <w:p w14:paraId="4150B8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25.统筹实施科教兴国战略、人才强国战略、创新驱动发展战略研究</w:t>
      </w:r>
    </w:p>
    <w:p w14:paraId="1F45F0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26.建设教育强国、科技强国、人才强国研究</w:t>
      </w:r>
    </w:p>
    <w:p w14:paraId="71F420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27.深入实施区域重大战略研究（包括京津冀协同发展、长三角一体化发展、粤港澳大湾区建设等区域重大战略）</w:t>
      </w:r>
    </w:p>
    <w:p w14:paraId="023731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28.统筹新型工业化、新型城镇化和乡村全面振兴研究</w:t>
      </w:r>
    </w:p>
    <w:p w14:paraId="3A82EE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29.扩大高水平对外开放研究</w:t>
      </w:r>
    </w:p>
    <w:p w14:paraId="39FCBB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30.健全全过程人民民主制度体系研究</w:t>
      </w:r>
    </w:p>
    <w:p w14:paraId="40C74B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31.推进法治中国建设研究</w:t>
      </w:r>
    </w:p>
    <w:p w14:paraId="3B5C8D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32.建设社会主义文化强国研究</w:t>
      </w:r>
    </w:p>
    <w:p w14:paraId="4228DF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33.构建中国哲学社会科学自主知识体系研究</w:t>
      </w:r>
    </w:p>
    <w:p w14:paraId="3CF55D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34.构建更有效力的国际传播体系研究</w:t>
      </w:r>
    </w:p>
    <w:p w14:paraId="79CCCA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35.坚持在发展中保障和改善民生研究</w:t>
      </w:r>
    </w:p>
    <w:p w14:paraId="4550EC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36.推进生态优先、节约集约、绿色低碳发展研究</w:t>
      </w:r>
    </w:p>
    <w:p w14:paraId="684808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37.以新安全格局保障新发展格局研究</w:t>
      </w:r>
    </w:p>
    <w:p w14:paraId="7F46DC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38.完善党的自我革命制度规范体系研究</w:t>
      </w:r>
    </w:p>
    <w:p w14:paraId="4A4514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39.加强党建引领基层治理和基层政权建设研究</w:t>
      </w:r>
    </w:p>
    <w:p w14:paraId="46C65A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p>
    <w:p w14:paraId="41BFA61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二、北京实践经验总结</w:t>
      </w:r>
    </w:p>
    <w:p w14:paraId="735210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40.深入落实城市总体规划、优化提升首都功能的生动实践研究</w:t>
      </w:r>
    </w:p>
    <w:p w14:paraId="35C4B6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41.北京建设全国文化中心的生动实践研究</w:t>
      </w:r>
    </w:p>
    <w:p w14:paraId="30229D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42.北京建设国际交往中心的生动实践研究</w:t>
      </w:r>
    </w:p>
    <w:p w14:paraId="03BABD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43.北京建设国际科技创新中心的生动实践研究</w:t>
      </w:r>
    </w:p>
    <w:p w14:paraId="5A2310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44.北京建设国际一流和谐宜居之都的生动实践研究</w:t>
      </w:r>
    </w:p>
    <w:p w14:paraId="0C5508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45.北京深入推进京津冀协同发展的生动实践研究</w:t>
      </w:r>
    </w:p>
    <w:p w14:paraId="5C9163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46.北京坚持“五子”联动服务和融入新发展格局、扎实推动高质量发展的生动实践研究</w:t>
      </w:r>
    </w:p>
    <w:p w14:paraId="6B8C77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47.北京加快构建高水平社会主义市场经济体制的生动实践研究</w:t>
      </w:r>
    </w:p>
    <w:p w14:paraId="356C50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48.北京全面深化改革扩大开放的生动实践研究</w:t>
      </w:r>
    </w:p>
    <w:p w14:paraId="7B54B2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49.北京大力发展具有首都特点的新质生产力的生动实践研究</w:t>
      </w:r>
    </w:p>
    <w:p w14:paraId="158CAE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50.北京推进教育科技人才一体发展的生动实践研究</w:t>
      </w:r>
    </w:p>
    <w:p w14:paraId="088744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51.北京推动城乡融合发展的生动实践研究</w:t>
      </w:r>
    </w:p>
    <w:p w14:paraId="202B4B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52.北京发展全过程人民民主的生动实践研究</w:t>
      </w:r>
    </w:p>
    <w:p w14:paraId="6CD684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53.北京建设法治中国首善之区的生动实践研究</w:t>
      </w:r>
    </w:p>
    <w:p w14:paraId="3247D3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54.北京推动历史文化遗产保护传承的生动实践研究</w:t>
      </w:r>
    </w:p>
    <w:p w14:paraId="7E274E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55.北京建设公共文化服务体系示范区和文化产业发展引领区的生动实践研究</w:t>
      </w:r>
    </w:p>
    <w:p w14:paraId="498971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56.北京构建具有首都特点的国际传播体系的生动实践研究</w:t>
      </w:r>
    </w:p>
    <w:p w14:paraId="6B6CAF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57.北京深入践行人民城市理念、持续改善民生福祉的生动实践研究</w:t>
      </w:r>
    </w:p>
    <w:p w14:paraId="441601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58.北京构建超大城市现代化治理体系的生动实践研究</w:t>
      </w:r>
    </w:p>
    <w:p w14:paraId="3BE518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59.北京坚持党建引领行业治理和区域发展的生动实践研究</w:t>
      </w:r>
    </w:p>
    <w:p w14:paraId="52BEDE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60.深入实施绿色北京战略、推进美丽北京建设的生动实践研究</w:t>
      </w:r>
    </w:p>
    <w:p w14:paraId="71AE46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61.构建大平安工作格局、维护首都安全稳定的生动实践研究</w:t>
      </w:r>
    </w:p>
    <w:p w14:paraId="35F4ED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62.北京以高质量党建促进首都高质量发展的生动实践研究</w:t>
      </w:r>
    </w:p>
    <w:p w14:paraId="5E944F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sz w:val="32"/>
          <w:szCs w:val="32"/>
        </w:rPr>
        <w:t>63.北京推进全面从严治党的生动实践研究</w:t>
      </w:r>
    </w:p>
    <w:sectPr>
      <w:footerReference r:id="rId3" w:type="default"/>
      <w:pgSz w:w="11906" w:h="16838"/>
      <w:pgMar w:top="2098" w:right="1474" w:bottom="1928" w:left="1587" w:header="851" w:footer="1247"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F40D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CF4FE9">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8CF4FE9">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16"/>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zZDUyMmJlZWI4MmQ1M2FjOTIwZTFhZGY2MGU1MjEifQ=="/>
  </w:docVars>
  <w:rsids>
    <w:rsidRoot w:val="7DFF4105"/>
    <w:rsid w:val="00046ACF"/>
    <w:rsid w:val="0007252B"/>
    <w:rsid w:val="000A367A"/>
    <w:rsid w:val="000B1D0C"/>
    <w:rsid w:val="000B2F50"/>
    <w:rsid w:val="000F7845"/>
    <w:rsid w:val="00157FFE"/>
    <w:rsid w:val="001809DA"/>
    <w:rsid w:val="00216F9C"/>
    <w:rsid w:val="00261F95"/>
    <w:rsid w:val="002A492B"/>
    <w:rsid w:val="00332E48"/>
    <w:rsid w:val="00370A6D"/>
    <w:rsid w:val="00371818"/>
    <w:rsid w:val="003974C6"/>
    <w:rsid w:val="003B19EA"/>
    <w:rsid w:val="003F780C"/>
    <w:rsid w:val="004067D2"/>
    <w:rsid w:val="004F1862"/>
    <w:rsid w:val="004F6352"/>
    <w:rsid w:val="00540240"/>
    <w:rsid w:val="005D03B7"/>
    <w:rsid w:val="005F420D"/>
    <w:rsid w:val="006E48A5"/>
    <w:rsid w:val="007054A8"/>
    <w:rsid w:val="007B5000"/>
    <w:rsid w:val="007C4F11"/>
    <w:rsid w:val="007F30AE"/>
    <w:rsid w:val="008E02CE"/>
    <w:rsid w:val="009F3928"/>
    <w:rsid w:val="00A05F6E"/>
    <w:rsid w:val="00A52280"/>
    <w:rsid w:val="00A5685C"/>
    <w:rsid w:val="00A91B9F"/>
    <w:rsid w:val="00A9695D"/>
    <w:rsid w:val="00AC372C"/>
    <w:rsid w:val="00B05F3A"/>
    <w:rsid w:val="00B170B8"/>
    <w:rsid w:val="00B97D7C"/>
    <w:rsid w:val="00C05AC3"/>
    <w:rsid w:val="00C1037A"/>
    <w:rsid w:val="00C26C8C"/>
    <w:rsid w:val="00C5699B"/>
    <w:rsid w:val="00C63210"/>
    <w:rsid w:val="00CE641A"/>
    <w:rsid w:val="00D351B9"/>
    <w:rsid w:val="00D414A1"/>
    <w:rsid w:val="00D758F6"/>
    <w:rsid w:val="00E121F8"/>
    <w:rsid w:val="00E15435"/>
    <w:rsid w:val="00E617F6"/>
    <w:rsid w:val="00E97862"/>
    <w:rsid w:val="00EA2965"/>
    <w:rsid w:val="00ED475D"/>
    <w:rsid w:val="00F03199"/>
    <w:rsid w:val="00F23C6B"/>
    <w:rsid w:val="00F51555"/>
    <w:rsid w:val="00F948B9"/>
    <w:rsid w:val="00FA24C4"/>
    <w:rsid w:val="15F2409B"/>
    <w:rsid w:val="1BFE7B00"/>
    <w:rsid w:val="1DFEBAFD"/>
    <w:rsid w:val="1E7F62E0"/>
    <w:rsid w:val="1E7F92FC"/>
    <w:rsid w:val="1F6F7FA5"/>
    <w:rsid w:val="1FFF9522"/>
    <w:rsid w:val="2F7D4E8D"/>
    <w:rsid w:val="2FB361BA"/>
    <w:rsid w:val="35F9E339"/>
    <w:rsid w:val="35FB6B7B"/>
    <w:rsid w:val="37C3DF8C"/>
    <w:rsid w:val="393D2BC5"/>
    <w:rsid w:val="3B7F5F5D"/>
    <w:rsid w:val="3BFAA205"/>
    <w:rsid w:val="3CE9C6F3"/>
    <w:rsid w:val="3D180FA6"/>
    <w:rsid w:val="3D5312D6"/>
    <w:rsid w:val="3D7D5E42"/>
    <w:rsid w:val="3E1FC094"/>
    <w:rsid w:val="3EF51797"/>
    <w:rsid w:val="3EFFE57B"/>
    <w:rsid w:val="3F4EF122"/>
    <w:rsid w:val="3F8F81BA"/>
    <w:rsid w:val="3FCEBEE2"/>
    <w:rsid w:val="3FD7D056"/>
    <w:rsid w:val="3FDFD259"/>
    <w:rsid w:val="3FEF9ECF"/>
    <w:rsid w:val="4006C1E6"/>
    <w:rsid w:val="4BC9A2B4"/>
    <w:rsid w:val="4FEF05A3"/>
    <w:rsid w:val="4FFF6048"/>
    <w:rsid w:val="50EF0F9C"/>
    <w:rsid w:val="51F66D43"/>
    <w:rsid w:val="59F44065"/>
    <w:rsid w:val="5BBD4826"/>
    <w:rsid w:val="5C7D69AF"/>
    <w:rsid w:val="5FB96403"/>
    <w:rsid w:val="5FDF2D66"/>
    <w:rsid w:val="5FDFA12E"/>
    <w:rsid w:val="5FF72C29"/>
    <w:rsid w:val="6577A41A"/>
    <w:rsid w:val="67CED196"/>
    <w:rsid w:val="699E0E8A"/>
    <w:rsid w:val="6CFF72AC"/>
    <w:rsid w:val="6D7DBC7D"/>
    <w:rsid w:val="6DB65F1A"/>
    <w:rsid w:val="6DFF8E61"/>
    <w:rsid w:val="6F2D2E5D"/>
    <w:rsid w:val="6F5B16AF"/>
    <w:rsid w:val="6FCDD48E"/>
    <w:rsid w:val="6FF7CBBB"/>
    <w:rsid w:val="6FFF3450"/>
    <w:rsid w:val="724406A0"/>
    <w:rsid w:val="72807093"/>
    <w:rsid w:val="73DB8740"/>
    <w:rsid w:val="73FFE631"/>
    <w:rsid w:val="75E44BE2"/>
    <w:rsid w:val="767FEC66"/>
    <w:rsid w:val="76FF8F54"/>
    <w:rsid w:val="77BDEC9E"/>
    <w:rsid w:val="77C7A46B"/>
    <w:rsid w:val="77FF4F8D"/>
    <w:rsid w:val="78EFC375"/>
    <w:rsid w:val="794B3FEA"/>
    <w:rsid w:val="79B6C661"/>
    <w:rsid w:val="7A5E55B4"/>
    <w:rsid w:val="7AFF13A9"/>
    <w:rsid w:val="7B7D99D4"/>
    <w:rsid w:val="7B7D9AA5"/>
    <w:rsid w:val="7BDF93EC"/>
    <w:rsid w:val="7BF96ABE"/>
    <w:rsid w:val="7BFFBD17"/>
    <w:rsid w:val="7DF90A1C"/>
    <w:rsid w:val="7DFF4105"/>
    <w:rsid w:val="7DFFC976"/>
    <w:rsid w:val="7E3FDC49"/>
    <w:rsid w:val="7E776FBE"/>
    <w:rsid w:val="7EFBE4F3"/>
    <w:rsid w:val="7F64685B"/>
    <w:rsid w:val="7FAE407D"/>
    <w:rsid w:val="7FCB7343"/>
    <w:rsid w:val="7FCE7C48"/>
    <w:rsid w:val="7FDF8715"/>
    <w:rsid w:val="7FDFF5C6"/>
    <w:rsid w:val="8FFE7BE1"/>
    <w:rsid w:val="977D3C56"/>
    <w:rsid w:val="9E5FDB87"/>
    <w:rsid w:val="A5F7434B"/>
    <w:rsid w:val="A78FF04F"/>
    <w:rsid w:val="B3FF032F"/>
    <w:rsid w:val="B9EF9C57"/>
    <w:rsid w:val="BAFD7F61"/>
    <w:rsid w:val="BBFE2398"/>
    <w:rsid w:val="BC6AEF72"/>
    <w:rsid w:val="BC7F401C"/>
    <w:rsid w:val="BD169DC4"/>
    <w:rsid w:val="BDB7D8E5"/>
    <w:rsid w:val="BDDF32EA"/>
    <w:rsid w:val="BDFEC4DD"/>
    <w:rsid w:val="BEED6A03"/>
    <w:rsid w:val="BF89CAF4"/>
    <w:rsid w:val="BFD54E6F"/>
    <w:rsid w:val="BFDDCF66"/>
    <w:rsid w:val="BFFDC219"/>
    <w:rsid w:val="BFFF5BA6"/>
    <w:rsid w:val="C7FF6EBC"/>
    <w:rsid w:val="CE4DB621"/>
    <w:rsid w:val="CEA3C10A"/>
    <w:rsid w:val="CEDCEAD0"/>
    <w:rsid w:val="CF7FBA09"/>
    <w:rsid w:val="CF9F7651"/>
    <w:rsid w:val="CFE3204C"/>
    <w:rsid w:val="CFEF3211"/>
    <w:rsid w:val="CFF6E3BF"/>
    <w:rsid w:val="D57FBEBE"/>
    <w:rsid w:val="D7EA3137"/>
    <w:rsid w:val="D93F2F16"/>
    <w:rsid w:val="DB979044"/>
    <w:rsid w:val="DC7FF233"/>
    <w:rsid w:val="DDFF4922"/>
    <w:rsid w:val="DEFD9EF0"/>
    <w:rsid w:val="DFFBB46F"/>
    <w:rsid w:val="E1FF4CA0"/>
    <w:rsid w:val="E37DE7F2"/>
    <w:rsid w:val="E4C97BF3"/>
    <w:rsid w:val="E9DEF6E8"/>
    <w:rsid w:val="EC772086"/>
    <w:rsid w:val="EDBF0C61"/>
    <w:rsid w:val="EDF655BD"/>
    <w:rsid w:val="EDF77B81"/>
    <w:rsid w:val="EE7D74FF"/>
    <w:rsid w:val="EE7F622C"/>
    <w:rsid w:val="EEF2C5F7"/>
    <w:rsid w:val="EF5337D1"/>
    <w:rsid w:val="EF5D88D7"/>
    <w:rsid w:val="EFF7E700"/>
    <w:rsid w:val="F1979C5F"/>
    <w:rsid w:val="F7779C08"/>
    <w:rsid w:val="F7FBFDBC"/>
    <w:rsid w:val="F9DDF8FB"/>
    <w:rsid w:val="F9FBBC43"/>
    <w:rsid w:val="FA6FFA09"/>
    <w:rsid w:val="FC6F3C53"/>
    <w:rsid w:val="FD7EB849"/>
    <w:rsid w:val="FD7FE75B"/>
    <w:rsid w:val="FDBDBA29"/>
    <w:rsid w:val="FDF7A024"/>
    <w:rsid w:val="FEACC8CC"/>
    <w:rsid w:val="FEBF5E29"/>
    <w:rsid w:val="FEBFB802"/>
    <w:rsid w:val="FEFD37F3"/>
    <w:rsid w:val="FEFFF4C6"/>
    <w:rsid w:val="FF736062"/>
    <w:rsid w:val="FF96F78D"/>
    <w:rsid w:val="FFBDF407"/>
    <w:rsid w:val="FFEB5C1C"/>
    <w:rsid w:val="FFF5BF59"/>
    <w:rsid w:val="FFFD39D7"/>
    <w:rsid w:val="FFFF0A8A"/>
    <w:rsid w:val="FFFF43CC"/>
    <w:rsid w:val="FFFF5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customStyle="1" w:styleId="9">
    <w:name w:val="页眉 字符"/>
    <w:basedOn w:val="7"/>
    <w:link w:val="3"/>
    <w:qFormat/>
    <w:uiPriority w:val="0"/>
    <w:rPr>
      <w:kern w:val="2"/>
      <w:sz w:val="18"/>
      <w:szCs w:val="18"/>
    </w:rPr>
  </w:style>
  <w:style w:type="character" w:customStyle="1" w:styleId="10">
    <w:name w:val="页脚 字符"/>
    <w:basedOn w:val="7"/>
    <w:link w:val="2"/>
    <w:qFormat/>
    <w:uiPriority w:val="0"/>
    <w:rPr>
      <w:kern w:val="2"/>
      <w:sz w:val="18"/>
      <w:szCs w:val="18"/>
    </w:rPr>
  </w:style>
  <w:style w:type="character" w:customStyle="1" w:styleId="11">
    <w:name w:val="font21"/>
    <w:basedOn w:val="7"/>
    <w:qFormat/>
    <w:uiPriority w:val="0"/>
    <w:rPr>
      <w:rFonts w:hint="eastAsia" w:ascii="宋体" w:hAnsi="宋体" w:eastAsia="宋体" w:cs="宋体"/>
      <w:color w:val="000000"/>
      <w:sz w:val="32"/>
      <w:szCs w:val="32"/>
      <w:u w:val="none"/>
    </w:rPr>
  </w:style>
  <w:style w:type="character" w:customStyle="1" w:styleId="12">
    <w:name w:val="font01"/>
    <w:basedOn w:val="7"/>
    <w:qFormat/>
    <w:uiPriority w:val="0"/>
    <w:rPr>
      <w:rFonts w:hint="eastAsia" w:ascii="宋体" w:hAnsi="宋体" w:eastAsia="宋体" w:cs="宋体"/>
      <w:color w:val="FF0000"/>
      <w:sz w:val="32"/>
      <w:szCs w:val="32"/>
      <w:u w:val="none"/>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1399</Words>
  <Characters>1519</Characters>
  <Lines>12</Lines>
  <Paragraphs>3</Paragraphs>
  <TotalTime>0</TotalTime>
  <ScaleCrop>false</ScaleCrop>
  <LinksUpToDate>false</LinksUpToDate>
  <CharactersWithSpaces>1519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2024-04-02T07:42:00Z</dcterms:created>
  <dc:creator>skl</dc:creator>
  <cp:lastModifiedBy>金豆子</cp:lastModifiedBy>
  <cp:lastPrinted>2021-12-07T03:51:00Z</cp:lastPrinted>
  <dcterms:modified xsi:type="dcterms:W3CDTF">2025-05-31T07:12:32Z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EE17B901202FDADB11CC2866941B6371</vt:lpwstr>
  </property>
  <property fmtid="{D5CDD505-2E9C-101B-9397-08002B2CF9AE}" pid="4" name="KSOTemplateDocerSaveRecord">
    <vt:lpwstr>eyJoZGlkIjoiMDI3NDRmZjhjOTZmMjU5M2IzMzFlYjczZTZhYzUwODgiLCJ1c2VySWQiOiIyNzQwNDgzNTQifQ==</vt:lpwstr>
  </property>
</Properties>
</file>